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02" w:rsidRPr="004C7A44" w:rsidRDefault="00725702" w:rsidP="004C7A44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-442595</wp:posOffset>
            </wp:positionH>
            <wp:positionV relativeFrom="margin">
              <wp:posOffset>-390525</wp:posOffset>
            </wp:positionV>
            <wp:extent cx="6998970" cy="5048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02" w:rsidRDefault="00725702" w:rsidP="00725702">
      <w:pPr>
        <w:widowControl w:val="0"/>
        <w:autoSpaceDE w:val="0"/>
        <w:autoSpaceDN w:val="0"/>
        <w:adjustRightInd w:val="0"/>
        <w:spacing w:before="73" w:after="0" w:line="240" w:lineRule="auto"/>
        <w:ind w:right="-52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725702" w:rsidRPr="00B06B94" w:rsidRDefault="008D278F" w:rsidP="00725702">
      <w:pPr>
        <w:widowControl w:val="0"/>
        <w:autoSpaceDE w:val="0"/>
        <w:autoSpaceDN w:val="0"/>
        <w:adjustRightInd w:val="0"/>
        <w:spacing w:before="73" w:after="0" w:line="240" w:lineRule="auto"/>
        <w:ind w:right="-52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pacing w:val="1"/>
          <w:sz w:val="26"/>
          <w:szCs w:val="26"/>
        </w:rPr>
        <w:t>63</w:t>
      </w:r>
      <w:r w:rsidRPr="008D278F">
        <w:rPr>
          <w:rFonts w:ascii="Arial" w:hAnsi="Arial" w:cs="Arial"/>
          <w:b/>
          <w:color w:val="000000"/>
          <w:spacing w:val="1"/>
          <w:sz w:val="26"/>
          <w:szCs w:val="26"/>
          <w:vertAlign w:val="superscript"/>
        </w:rPr>
        <w:t>ème</w:t>
      </w:r>
      <w:r w:rsidR="00473C2D">
        <w:rPr>
          <w:rFonts w:ascii="Arial" w:hAnsi="Arial" w:cs="Arial"/>
          <w:b/>
          <w:color w:val="000000"/>
          <w:spacing w:val="1"/>
          <w:sz w:val="26"/>
          <w:szCs w:val="26"/>
        </w:rPr>
        <w:t xml:space="preserve"> Course de Côte Nationale de </w:t>
      </w:r>
      <w:r w:rsidR="004C7A44">
        <w:rPr>
          <w:rFonts w:ascii="Arial" w:hAnsi="Arial" w:cs="Arial"/>
          <w:b/>
          <w:color w:val="000000"/>
          <w:spacing w:val="1"/>
          <w:sz w:val="26"/>
          <w:szCs w:val="26"/>
        </w:rPr>
        <w:t>Turckheim</w:t>
      </w:r>
      <w:r w:rsidR="00473C2D">
        <w:rPr>
          <w:rFonts w:ascii="Arial" w:hAnsi="Arial" w:cs="Arial"/>
          <w:b/>
          <w:color w:val="000000"/>
          <w:spacing w:val="1"/>
          <w:sz w:val="26"/>
          <w:szCs w:val="26"/>
        </w:rPr>
        <w:t xml:space="preserve"> – 3 Epis</w:t>
      </w:r>
    </w:p>
    <w:p w:rsidR="00725702" w:rsidRPr="00B06B94" w:rsidRDefault="00725702" w:rsidP="00725702">
      <w:pPr>
        <w:widowControl w:val="0"/>
        <w:autoSpaceDE w:val="0"/>
        <w:autoSpaceDN w:val="0"/>
        <w:adjustRightInd w:val="0"/>
        <w:spacing w:before="1" w:after="0" w:line="160" w:lineRule="exact"/>
        <w:jc w:val="center"/>
        <w:rPr>
          <w:rFonts w:ascii="Arial" w:hAnsi="Arial" w:cs="Arial"/>
          <w:color w:val="000000"/>
          <w:sz w:val="26"/>
          <w:szCs w:val="26"/>
        </w:rPr>
      </w:pPr>
    </w:p>
    <w:p w:rsidR="00725702" w:rsidRDefault="00473C2D" w:rsidP="008D278F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</w:rPr>
      </w:pPr>
      <w:r>
        <w:rPr>
          <w:rFonts w:ascii="Arial" w:hAnsi="Arial" w:cs="Arial"/>
          <w:b/>
          <w:sz w:val="24"/>
        </w:rPr>
        <w:t>6-7-8 SEPTEMBRE 2019</w:t>
      </w: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</w:rPr>
      </w:pP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</w:rPr>
      </w:pPr>
    </w:p>
    <w:p w:rsidR="008D278F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  <w:r w:rsidRPr="00725702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ADDITIF N°1 DU COMITE D’ORGANISATION – </w:t>
      </w:r>
    </w:p>
    <w:p w:rsidR="00725702" w:rsidRDefault="008D278F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>LUNDI 02</w:t>
      </w:r>
      <w:r w:rsidR="00725702" w:rsidRPr="00725702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>SEPTEMBRE</w:t>
      </w:r>
      <w:r w:rsidR="00725702" w:rsidRPr="00725702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2019</w:t>
      </w: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411AE5" w:rsidRDefault="00473C2D" w:rsidP="006025D4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>AU REGLEMENT PARTICULIER DE LA 63</w:t>
      </w:r>
      <w:r w:rsidRPr="00473C2D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COURSE DE COTE NATIONALE PEA DE TURCKHEIM – 3 EPIS</w:t>
      </w:r>
      <w:r w:rsidR="00411AE5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– </w:t>
      </w:r>
    </w:p>
    <w:p w:rsidR="00725702" w:rsidRDefault="00473C2D" w:rsidP="006025D4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40</w:t>
      </w:r>
      <w:r w:rsidRPr="00473C2D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COURSE DE COTE VHC</w:t>
      </w:r>
      <w:r w:rsidR="00725702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 </w:t>
      </w:r>
      <w:r w:rsidR="00411AE5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DE TURCKHEIM </w:t>
      </w:r>
      <w:r w:rsidR="00725702"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>ET REGLEMENT ACL</w:t>
      </w: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725702" w:rsidRPr="00BB7668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  <w:r w:rsidRPr="00BB7668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 xml:space="preserve">ARTICLE 1P. ORGANISATION DE LA COURSE </w:t>
      </w: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FB3804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6"/>
          <w:szCs w:val="26"/>
        </w:rPr>
      </w:pPr>
      <w:r w:rsidRPr="00FB3804">
        <w:rPr>
          <w:rFonts w:ascii="Arial" w:hAnsi="Arial" w:cs="Arial"/>
          <w:color w:val="000000"/>
          <w:spacing w:val="1"/>
          <w:w w:val="99"/>
          <w:sz w:val="26"/>
          <w:szCs w:val="26"/>
        </w:rPr>
        <w:t>1.1P Officiels</w:t>
      </w:r>
    </w:p>
    <w:p w:rsidR="00FB3804" w:rsidRDefault="00FB3804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 w:rsidRPr="00FB3804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Ajout </w:t>
      </w:r>
      <w:r w:rsidRPr="00FB3804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: </w:t>
      </w:r>
    </w:p>
    <w:p w:rsidR="006025D4" w:rsidRPr="00FB3804" w:rsidRDefault="006025D4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725702" w:rsidRPr="00FB3804" w:rsidRDefault="008D278F" w:rsidP="00FB3804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Secrétaire du Collège :                              Mme Danièle HARTL </w:t>
      </w:r>
      <w:r w:rsidR="00FB3804" w:rsidRPr="00FB3804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</w:t>
      </w:r>
    </w:p>
    <w:p w:rsidR="00FB3804" w:rsidRDefault="00FB3804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BB7668" w:rsidRDefault="00FB3804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 w:rsidRPr="00FB3804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Modification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 : </w:t>
      </w:r>
    </w:p>
    <w:p w:rsidR="006025D4" w:rsidRDefault="006025D4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FB3804" w:rsidRDefault="008D278F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Directeur de Course Général : M. Jean Claude HECTOR Licence </w:t>
      </w:r>
      <w:r w:rsidR="00411AE5">
        <w:rPr>
          <w:rFonts w:ascii="Arial" w:hAnsi="Arial" w:cs="Arial"/>
          <w:color w:val="000000"/>
          <w:spacing w:val="1"/>
          <w:w w:val="99"/>
          <w:sz w:val="24"/>
          <w:szCs w:val="24"/>
        </w:rPr>
        <w:t>1805/0321</w:t>
      </w:r>
    </w:p>
    <w:p w:rsidR="00FB3804" w:rsidRDefault="00FB3804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FB3804" w:rsidRDefault="008D278F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>Directeur de Course Adjoint : M. Franck MADER licence</w:t>
      </w:r>
      <w:r w:rsidR="00411AE5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187564/0323</w:t>
      </w:r>
    </w:p>
    <w:p w:rsidR="008D278F" w:rsidRDefault="008D278F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8D278F" w:rsidRDefault="008D278F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Mr GUTZWILLER Absent est </w:t>
      </w:r>
      <w:r w:rsidR="00411AE5">
        <w:rPr>
          <w:rFonts w:ascii="Arial" w:hAnsi="Arial" w:cs="Arial"/>
          <w:color w:val="000000"/>
          <w:spacing w:val="1"/>
          <w:w w:val="99"/>
          <w:sz w:val="24"/>
          <w:szCs w:val="24"/>
        </w:rPr>
        <w:t>remplacé par M. Jean Claude EHLI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>NGER</w:t>
      </w:r>
      <w:r w:rsidR="00411AE5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licence 236689</w:t>
      </w:r>
    </w:p>
    <w:p w:rsidR="00582BE0" w:rsidRPr="00FB3804" w:rsidRDefault="00582BE0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725702" w:rsidRDefault="00725702" w:rsidP="00725702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582BE0" w:rsidRDefault="00582BE0" w:rsidP="00582BE0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  <w:r w:rsidRPr="00BB7668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 xml:space="preserve">ARTICLE 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1.5</w:t>
      </w:r>
      <w:r w:rsidRPr="00BB7668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P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 xml:space="preserve"> DISPOSITIONS PARTICULIERES</w:t>
      </w:r>
    </w:p>
    <w:p w:rsidR="00582BE0" w:rsidRDefault="00582BE0" w:rsidP="00582BE0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582BE0" w:rsidRDefault="00582BE0" w:rsidP="00582BE0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  <w:r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  <w:t xml:space="preserve">Fermeture de la route le vendredi matin </w:t>
      </w:r>
    </w:p>
    <w:p w:rsidR="00582BE0" w:rsidRDefault="00582BE0" w:rsidP="00582BE0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582BE0" w:rsidRPr="00CE358D" w:rsidRDefault="00582BE0" w:rsidP="00582BE0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6"/>
          <w:szCs w:val="26"/>
        </w:rPr>
      </w:pPr>
      <w:r w:rsidRPr="00CE358D">
        <w:rPr>
          <w:rFonts w:ascii="Arial" w:hAnsi="Arial" w:cs="Arial"/>
          <w:color w:val="000000"/>
          <w:spacing w:val="1"/>
          <w:w w:val="99"/>
          <w:sz w:val="26"/>
          <w:szCs w:val="26"/>
        </w:rPr>
        <w:t xml:space="preserve">Par décision préfectorale, la route sera fermée le vendredi matin de 8 h à </w:t>
      </w:r>
    </w:p>
    <w:p w:rsidR="00582BE0" w:rsidRPr="00CE358D" w:rsidRDefault="00582BE0" w:rsidP="00582BE0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6"/>
          <w:szCs w:val="26"/>
        </w:rPr>
      </w:pPr>
      <w:r w:rsidRPr="00CE358D">
        <w:rPr>
          <w:rFonts w:ascii="Arial" w:hAnsi="Arial" w:cs="Arial"/>
          <w:color w:val="000000"/>
          <w:spacing w:val="1"/>
          <w:w w:val="99"/>
          <w:sz w:val="26"/>
          <w:szCs w:val="26"/>
        </w:rPr>
        <w:t>12 h en raison du passage de la commission de sécurité.</w:t>
      </w:r>
    </w:p>
    <w:p w:rsidR="00582BE0" w:rsidRDefault="00582BE0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</w:p>
    <w:p w:rsidR="00582BE0" w:rsidRDefault="00582BE0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</w:p>
    <w:p w:rsidR="00411AE5" w:rsidRDefault="00411AE5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  <w:r w:rsidRPr="00BB7668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 xml:space="preserve">ARTICLE 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5</w:t>
      </w:r>
      <w:r w:rsidRPr="00BB7668"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 xml:space="preserve">P. 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PUBLICITES</w:t>
      </w:r>
    </w:p>
    <w:p w:rsidR="00411AE5" w:rsidRDefault="00411AE5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</w:p>
    <w:p w:rsidR="00411AE5" w:rsidRDefault="00450EE8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  <w:r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La publicité obligatoire est : MOTUL à gauche</w:t>
      </w:r>
    </w:p>
    <w:p w:rsidR="00450EE8" w:rsidRDefault="00450EE8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  <w:r w:rsidRPr="00450EE8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  <w:t>CAVES DE TURCKHEIM à droite</w:t>
      </w:r>
    </w:p>
    <w:p w:rsidR="004C7A44" w:rsidRDefault="004C7A44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</w:p>
    <w:p w:rsidR="004C7A44" w:rsidRPr="00BB7668" w:rsidRDefault="004C7A44" w:rsidP="00411AE5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  <w:u w:val="single"/>
        </w:rPr>
      </w:pPr>
    </w:p>
    <w:p w:rsidR="005B0CEA" w:rsidRDefault="005B0CEA" w:rsidP="005B0CEA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</w:p>
    <w:p w:rsidR="004C7A44" w:rsidRDefault="004C7A44" w:rsidP="005B0CEA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b/>
          <w:color w:val="000000"/>
          <w:spacing w:val="1"/>
          <w:w w:val="99"/>
          <w:sz w:val="26"/>
          <w:szCs w:val="26"/>
          <w:u w:val="single"/>
        </w:rPr>
      </w:pPr>
      <w:bookmarkStart w:id="0" w:name="_GoBack"/>
      <w:bookmarkEnd w:id="0"/>
    </w:p>
    <w:p w:rsidR="00473C2D" w:rsidRPr="00CE358D" w:rsidRDefault="00473C2D" w:rsidP="005B0CEA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6"/>
          <w:szCs w:val="26"/>
          <w:u w:val="single"/>
        </w:rPr>
      </w:pPr>
    </w:p>
    <w:p w:rsidR="00473C2D" w:rsidRDefault="00473C2D" w:rsidP="005B0CEA">
      <w:pPr>
        <w:widowControl w:val="0"/>
        <w:autoSpaceDE w:val="0"/>
        <w:autoSpaceDN w:val="0"/>
        <w:adjustRightInd w:val="0"/>
        <w:spacing w:after="0" w:line="240" w:lineRule="auto"/>
        <w:ind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</w:p>
    <w:p w:rsidR="00F87B21" w:rsidRPr="005B0CEA" w:rsidRDefault="005B0CEA" w:rsidP="005B0CEA">
      <w:pPr>
        <w:widowControl w:val="0"/>
        <w:autoSpaceDE w:val="0"/>
        <w:autoSpaceDN w:val="0"/>
        <w:adjustRightInd w:val="0"/>
        <w:spacing w:after="0" w:line="240" w:lineRule="auto"/>
        <w:ind w:left="5664" w:right="-52"/>
        <w:rPr>
          <w:rFonts w:ascii="Arial" w:hAnsi="Arial" w:cs="Arial"/>
          <w:color w:val="000000"/>
          <w:spacing w:val="1"/>
          <w:w w:val="99"/>
          <w:sz w:val="24"/>
          <w:szCs w:val="24"/>
        </w:rPr>
      </w:pPr>
      <w:r>
        <w:rPr>
          <w:rFonts w:ascii="Arial" w:hAnsi="Arial" w:cs="Arial"/>
          <w:color w:val="000000"/>
          <w:spacing w:val="1"/>
          <w:w w:val="99"/>
          <w:sz w:val="24"/>
          <w:szCs w:val="24"/>
        </w:rPr>
        <w:t>Le Comité d’Organisation</w:t>
      </w:r>
    </w:p>
    <w:sectPr w:rsidR="00F87B21" w:rsidRPr="005B0CEA" w:rsidSect="00411AE5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7F91"/>
    <w:multiLevelType w:val="hybridMultilevel"/>
    <w:tmpl w:val="7AAC815C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6B166A44"/>
    <w:multiLevelType w:val="hybridMultilevel"/>
    <w:tmpl w:val="0FE4F7A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02"/>
    <w:rsid w:val="00046205"/>
    <w:rsid w:val="00411AE5"/>
    <w:rsid w:val="00450EE8"/>
    <w:rsid w:val="00473C2D"/>
    <w:rsid w:val="004C7A44"/>
    <w:rsid w:val="00582BE0"/>
    <w:rsid w:val="005B0CEA"/>
    <w:rsid w:val="006025D4"/>
    <w:rsid w:val="00725702"/>
    <w:rsid w:val="008D278F"/>
    <w:rsid w:val="00AA626B"/>
    <w:rsid w:val="00BB7668"/>
    <w:rsid w:val="00CE358D"/>
    <w:rsid w:val="00F93419"/>
    <w:rsid w:val="00F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0BAE"/>
  <w15:chartTrackingRefBased/>
  <w15:docId w15:val="{B65F32B0-3AEE-427C-A085-8259375C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02"/>
    <w:pPr>
      <w:spacing w:after="200" w:line="276" w:lineRule="auto"/>
    </w:pPr>
    <w:rPr>
      <w:rFonts w:ascii="Calibri" w:eastAsia="Times New Roman" w:hAnsi="Calibri" w:cs="Times New Roman"/>
      <w:bCs/>
      <w:sz w:val="16"/>
      <w:szCs w:val="1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2019-09-05T09:29:00Z</dcterms:created>
  <dcterms:modified xsi:type="dcterms:W3CDTF">2019-09-05T09:31:00Z</dcterms:modified>
</cp:coreProperties>
</file>